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AD3" w:rsidRPr="0056157C" w:rsidRDefault="001A2FD0" w:rsidP="00182AD3">
      <w:pPr>
        <w:spacing w:line="360" w:lineRule="atLeast"/>
        <w:ind w:left="567" w:right="2534"/>
        <w:rPr>
          <w:rFonts w:ascii="Arial" w:hAnsi="Arial" w:cs="Arial"/>
          <w:b/>
          <w:sz w:val="28"/>
          <w:szCs w:val="28"/>
          <w:lang w:val="pl-PL"/>
        </w:rPr>
      </w:pPr>
      <w:bookmarkStart w:id="0" w:name="_GoBack"/>
      <w:r w:rsidRPr="0056157C">
        <w:rPr>
          <w:rFonts w:ascii="Arial" w:hAnsi="Arial" w:cs="Arial"/>
          <w:b/>
          <w:sz w:val="28"/>
          <w:szCs w:val="28"/>
          <w:lang w:val="pl-PL"/>
        </w:rPr>
        <w:t>Amazone</w:t>
      </w:r>
      <w:r w:rsidR="00E71BC4" w:rsidRPr="0056157C">
        <w:rPr>
          <w:rFonts w:ascii="Arial" w:hAnsi="Arial" w:cs="Arial"/>
          <w:b/>
          <w:sz w:val="28"/>
          <w:szCs w:val="28"/>
          <w:lang w:val="pl-PL"/>
        </w:rPr>
        <w:t xml:space="preserve"> </w:t>
      </w:r>
      <w:r w:rsidR="0023397D" w:rsidRPr="0056157C">
        <w:rPr>
          <w:rFonts w:ascii="Arial" w:hAnsi="Arial" w:cs="Arial"/>
          <w:b/>
          <w:sz w:val="28"/>
          <w:szCs w:val="28"/>
          <w:lang w:val="pl-PL"/>
        </w:rPr>
        <w:t>czerpie korzyści ze swoich innowacji i strategii uprawy roli</w:t>
      </w:r>
      <w:bookmarkEnd w:id="0"/>
    </w:p>
    <w:p w:rsidR="00C54620" w:rsidRPr="0056157C" w:rsidRDefault="00C54620" w:rsidP="00237BAC">
      <w:pPr>
        <w:spacing w:line="360" w:lineRule="atLeast"/>
        <w:ind w:left="567" w:right="2534"/>
        <w:rPr>
          <w:rFonts w:ascii="Arial" w:hAnsi="Arial" w:cs="Arial"/>
          <w:b/>
          <w:sz w:val="28"/>
          <w:szCs w:val="28"/>
          <w:lang w:val="pl-PL"/>
        </w:rPr>
      </w:pPr>
    </w:p>
    <w:p w:rsidR="004631B5" w:rsidRPr="0056157C" w:rsidRDefault="0023397D" w:rsidP="004631B5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val="pl-PL"/>
        </w:rPr>
      </w:pPr>
      <w:r w:rsidRPr="0056157C">
        <w:rPr>
          <w:rFonts w:ascii="Arial" w:hAnsi="Arial"/>
          <w:sz w:val="22"/>
          <w:szCs w:val="22"/>
          <w:lang w:val="pl-PL"/>
        </w:rPr>
        <w:t>Po dwóch rekordowych latach Grupa Amazone może ponownie odnotować dobr</w:t>
      </w:r>
      <w:r w:rsidR="0052098B" w:rsidRPr="0056157C">
        <w:rPr>
          <w:rFonts w:ascii="Arial" w:hAnsi="Arial"/>
          <w:sz w:val="22"/>
          <w:szCs w:val="22"/>
          <w:lang w:val="pl-PL"/>
        </w:rPr>
        <w:t xml:space="preserve">e wyniki w roku obrotowym 2019 </w:t>
      </w:r>
      <w:r w:rsidRPr="0056157C">
        <w:rPr>
          <w:rFonts w:ascii="Arial" w:hAnsi="Arial"/>
          <w:sz w:val="22"/>
          <w:szCs w:val="22"/>
          <w:lang w:val="pl-PL"/>
        </w:rPr>
        <w:t xml:space="preserve">nawet jeśli w ciągu roku zgodnie z oczekiwaniami sprzedaż nieco się uspokoiła. Sprzedaż w 2019 r. spadła nieznacznie o 2,9% i osiągnęła wartość 467 mln EUR (rok wcześniej 481 mln EUR), ale była na oczekiwanym poziomie między dwoma poprzednimi rekordowymi latami 2017 i 2018. </w:t>
      </w:r>
      <w:r w:rsidRPr="0056157C">
        <w:rPr>
          <w:rFonts w:ascii="Arial" w:hAnsi="Arial" w:cs="Arial"/>
          <w:sz w:val="22"/>
          <w:szCs w:val="22"/>
          <w:lang w:val="pl-PL"/>
        </w:rPr>
        <w:t>Biorąc pod uwagę drugie suche lato z rzędu jak również szczególne czynniki polityczne spowodowane przez konflikty handlowe i problemy strukturalne w niektórych krajach</w:t>
      </w:r>
      <w:r w:rsidR="00751F33" w:rsidRPr="0056157C">
        <w:rPr>
          <w:rFonts w:ascii="Arial" w:hAnsi="Arial" w:cs="Arial"/>
          <w:sz w:val="22"/>
          <w:szCs w:val="22"/>
          <w:lang w:val="pl-PL"/>
        </w:rPr>
        <w:t xml:space="preserve"> , zarząd Amazo</w:t>
      </w:r>
      <w:r w:rsidR="00376D74" w:rsidRPr="0056157C">
        <w:rPr>
          <w:rFonts w:ascii="Arial" w:hAnsi="Arial" w:cs="Arial"/>
          <w:sz w:val="22"/>
          <w:szCs w:val="22"/>
          <w:lang w:val="pl-PL"/>
        </w:rPr>
        <w:t xml:space="preserve">ne ocenia </w:t>
      </w:r>
      <w:r w:rsidR="00751F33" w:rsidRPr="0056157C">
        <w:rPr>
          <w:rFonts w:ascii="Arial" w:hAnsi="Arial" w:cs="Arial"/>
          <w:sz w:val="22"/>
          <w:szCs w:val="22"/>
          <w:lang w:val="pl-PL"/>
        </w:rPr>
        <w:t xml:space="preserve"> pozytywnie przebieg interesów w 2019. </w:t>
      </w:r>
    </w:p>
    <w:p w:rsidR="004631B5" w:rsidRPr="0056157C" w:rsidRDefault="004631B5" w:rsidP="004631B5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val="pl-PL"/>
        </w:rPr>
      </w:pPr>
    </w:p>
    <w:p w:rsidR="00F95576" w:rsidRPr="0056157C" w:rsidRDefault="00376D74" w:rsidP="00F95576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val="pl-PL"/>
        </w:rPr>
      </w:pPr>
      <w:r w:rsidRPr="0056157C">
        <w:rPr>
          <w:rFonts w:ascii="Arial" w:hAnsi="Arial" w:cs="Arial"/>
          <w:sz w:val="22"/>
          <w:szCs w:val="22"/>
          <w:lang w:val="pl-PL"/>
        </w:rPr>
        <w:t>Szefowie firmy Amazone Christian Dreyer i dr</w:t>
      </w:r>
      <w:r w:rsidR="00F95576" w:rsidRPr="0056157C">
        <w:rPr>
          <w:rFonts w:ascii="Arial" w:hAnsi="Arial" w:cs="Arial"/>
          <w:sz w:val="22"/>
          <w:szCs w:val="22"/>
          <w:lang w:val="pl-PL"/>
        </w:rPr>
        <w:t xml:space="preserve"> Justus Dreyer</w:t>
      </w:r>
      <w:r w:rsidR="009E5BA6" w:rsidRPr="0056157C">
        <w:rPr>
          <w:rFonts w:ascii="Arial" w:hAnsi="Arial" w:cs="Arial"/>
          <w:sz w:val="22"/>
          <w:szCs w:val="22"/>
          <w:lang w:val="pl-PL"/>
        </w:rPr>
        <w:t xml:space="preserve"> spoglądają optymistycznie na sektor rolniczy w 2020 pomimo szczególnych wyzwań związanych z pandemią corona wirusa</w:t>
      </w:r>
      <w:r w:rsidR="0052098B" w:rsidRPr="0056157C">
        <w:rPr>
          <w:rFonts w:ascii="Arial" w:hAnsi="Arial" w:cs="Arial"/>
          <w:sz w:val="22"/>
          <w:szCs w:val="22"/>
          <w:lang w:val="pl-PL"/>
        </w:rPr>
        <w:t xml:space="preserve">: </w:t>
      </w:r>
      <w:r w:rsidR="00F95576" w:rsidRPr="0056157C">
        <w:rPr>
          <w:rFonts w:ascii="Arial" w:hAnsi="Arial" w:cs="Arial"/>
          <w:sz w:val="22"/>
          <w:szCs w:val="22"/>
          <w:lang w:val="pl-PL"/>
        </w:rPr>
        <w:t>„</w:t>
      </w:r>
      <w:r w:rsidR="0052098B" w:rsidRPr="0056157C">
        <w:rPr>
          <w:rFonts w:ascii="Arial" w:hAnsi="Arial" w:cs="Arial"/>
          <w:sz w:val="22"/>
          <w:szCs w:val="22"/>
          <w:lang w:val="pl-PL"/>
        </w:rPr>
        <w:t>N</w:t>
      </w:r>
      <w:r w:rsidR="009E5BA6" w:rsidRPr="0056157C">
        <w:rPr>
          <w:rFonts w:ascii="Arial" w:hAnsi="Arial" w:cs="Arial"/>
          <w:sz w:val="22"/>
          <w:szCs w:val="22"/>
          <w:lang w:val="pl-PL"/>
        </w:rPr>
        <w:t xml:space="preserve">awet w panujących obecnie  niezwykle trudnych warunkach ramowych </w:t>
      </w:r>
      <w:r w:rsidR="007F2434" w:rsidRPr="0056157C">
        <w:rPr>
          <w:rFonts w:ascii="Arial" w:hAnsi="Arial" w:cs="Arial"/>
          <w:sz w:val="22"/>
          <w:szCs w:val="22"/>
          <w:lang w:val="pl-PL"/>
        </w:rPr>
        <w:t xml:space="preserve">udało nam się przy dużym </w:t>
      </w:r>
      <w:r w:rsidR="0052098B" w:rsidRPr="0056157C">
        <w:rPr>
          <w:rFonts w:ascii="Arial" w:hAnsi="Arial" w:cs="Arial"/>
          <w:sz w:val="22"/>
          <w:szCs w:val="22"/>
          <w:lang w:val="pl-PL"/>
        </w:rPr>
        <w:t>zaangażowani</w:t>
      </w:r>
      <w:r w:rsidR="007F2434" w:rsidRPr="0056157C">
        <w:rPr>
          <w:rFonts w:ascii="Arial" w:hAnsi="Arial" w:cs="Arial"/>
          <w:sz w:val="22"/>
          <w:szCs w:val="22"/>
          <w:lang w:val="pl-PL"/>
        </w:rPr>
        <w:t>u całego zespołu Amazone zamknąć obroty</w:t>
      </w:r>
      <w:r w:rsidR="0052098B" w:rsidRPr="0056157C">
        <w:rPr>
          <w:rFonts w:ascii="Arial" w:hAnsi="Arial" w:cs="Arial"/>
          <w:sz w:val="22"/>
          <w:szCs w:val="22"/>
          <w:lang w:val="pl-PL"/>
        </w:rPr>
        <w:t xml:space="preserve"> w</w:t>
      </w:r>
      <w:r w:rsidR="007F2434" w:rsidRPr="0056157C">
        <w:rPr>
          <w:rFonts w:ascii="Arial" w:hAnsi="Arial" w:cs="Arial"/>
          <w:sz w:val="22"/>
          <w:szCs w:val="22"/>
          <w:lang w:val="pl-PL"/>
        </w:rPr>
        <w:t xml:space="preserve"> pierwszym kwartale 2020 na wysokim poziomie. Oprócz konsekwentnego przestrzegania ochrony przed infekcjami za pomocą zalecanych do tego m</w:t>
      </w:r>
      <w:r w:rsidR="0052098B" w:rsidRPr="0056157C">
        <w:rPr>
          <w:rFonts w:ascii="Arial" w:hAnsi="Arial" w:cs="Arial"/>
          <w:sz w:val="22"/>
          <w:szCs w:val="22"/>
          <w:lang w:val="pl-PL"/>
        </w:rPr>
        <w:t xml:space="preserve">etod, naszymi głównymi celami </w:t>
      </w:r>
      <w:r w:rsidR="007F2434" w:rsidRPr="0056157C">
        <w:rPr>
          <w:rFonts w:ascii="Arial" w:hAnsi="Arial" w:cs="Arial"/>
          <w:sz w:val="22"/>
          <w:szCs w:val="22"/>
          <w:lang w:val="pl-PL"/>
        </w:rPr>
        <w:t>w dal</w:t>
      </w:r>
      <w:r w:rsidR="0052098B" w:rsidRPr="0056157C">
        <w:rPr>
          <w:rFonts w:ascii="Arial" w:hAnsi="Arial" w:cs="Arial"/>
          <w:sz w:val="22"/>
          <w:szCs w:val="22"/>
          <w:lang w:val="pl-PL"/>
        </w:rPr>
        <w:t>szym ciągu jest ut</w:t>
      </w:r>
      <w:r w:rsidR="007F2434" w:rsidRPr="0056157C">
        <w:rPr>
          <w:rFonts w:ascii="Arial" w:hAnsi="Arial" w:cs="Arial"/>
          <w:sz w:val="22"/>
          <w:szCs w:val="22"/>
          <w:lang w:val="pl-PL"/>
        </w:rPr>
        <w:t>rz</w:t>
      </w:r>
      <w:r w:rsidR="0052098B" w:rsidRPr="0056157C">
        <w:rPr>
          <w:rFonts w:ascii="Arial" w:hAnsi="Arial" w:cs="Arial"/>
          <w:sz w:val="22"/>
          <w:szCs w:val="22"/>
          <w:lang w:val="pl-PL"/>
        </w:rPr>
        <w:t>ymanie</w:t>
      </w:r>
      <w:r w:rsidR="007F2434" w:rsidRPr="0056157C">
        <w:rPr>
          <w:rFonts w:ascii="Arial" w:hAnsi="Arial" w:cs="Arial"/>
          <w:sz w:val="22"/>
          <w:szCs w:val="22"/>
          <w:lang w:val="pl-PL"/>
        </w:rPr>
        <w:t xml:space="preserve"> produkcji , dostaw i</w:t>
      </w:r>
      <w:r w:rsidR="0052098B" w:rsidRPr="0056157C">
        <w:rPr>
          <w:rFonts w:ascii="Arial" w:hAnsi="Arial" w:cs="Arial"/>
          <w:sz w:val="22"/>
          <w:szCs w:val="22"/>
          <w:lang w:val="pl-PL"/>
        </w:rPr>
        <w:t xml:space="preserve"> usług</w:t>
      </w:r>
      <w:r w:rsidR="007F2434" w:rsidRPr="0056157C">
        <w:rPr>
          <w:rFonts w:ascii="Arial" w:hAnsi="Arial" w:cs="Arial"/>
          <w:sz w:val="22"/>
          <w:szCs w:val="22"/>
          <w:lang w:val="pl-PL"/>
        </w:rPr>
        <w:t xml:space="preserve"> serwis</w:t>
      </w:r>
      <w:r w:rsidR="0052098B" w:rsidRPr="0056157C">
        <w:rPr>
          <w:rFonts w:ascii="Arial" w:hAnsi="Arial" w:cs="Arial"/>
          <w:sz w:val="22"/>
          <w:szCs w:val="22"/>
          <w:lang w:val="pl-PL"/>
        </w:rPr>
        <w:t>owych</w:t>
      </w:r>
      <w:r w:rsidR="007F2434" w:rsidRPr="0056157C">
        <w:rPr>
          <w:rFonts w:ascii="Arial" w:hAnsi="Arial" w:cs="Arial"/>
          <w:sz w:val="22"/>
          <w:szCs w:val="22"/>
          <w:lang w:val="pl-PL"/>
        </w:rPr>
        <w:t xml:space="preserve">. </w:t>
      </w:r>
      <w:r w:rsidR="00872259" w:rsidRPr="0056157C">
        <w:rPr>
          <w:rFonts w:ascii="Arial" w:hAnsi="Arial" w:cs="Arial"/>
          <w:sz w:val="22"/>
          <w:szCs w:val="22"/>
          <w:lang w:val="pl-PL"/>
        </w:rPr>
        <w:t>Nasze maszyny są pilnie potrzebne rolnikom i usługodawcom do produkcji żywności a tym samym do zapewnienia naszego bezpieczeństwa żywnościowego nie tylko dzisiaj</w:t>
      </w:r>
      <w:r w:rsidR="0052098B" w:rsidRPr="0056157C">
        <w:rPr>
          <w:rFonts w:ascii="Arial" w:hAnsi="Arial" w:cs="Arial"/>
          <w:sz w:val="22"/>
          <w:szCs w:val="22"/>
          <w:lang w:val="pl-PL"/>
        </w:rPr>
        <w:t xml:space="preserve"> ale również </w:t>
      </w:r>
      <w:r w:rsidR="00872259" w:rsidRPr="0056157C">
        <w:rPr>
          <w:rFonts w:ascii="Arial" w:hAnsi="Arial" w:cs="Arial"/>
          <w:sz w:val="22"/>
          <w:szCs w:val="22"/>
          <w:lang w:val="pl-PL"/>
        </w:rPr>
        <w:t xml:space="preserve"> w przyszłości. Nie można jednak wykluczyć w dalszym przebiegu roku 2020 negatywnych sk</w:t>
      </w:r>
      <w:r w:rsidR="0052098B" w:rsidRPr="0056157C">
        <w:rPr>
          <w:rFonts w:ascii="Arial" w:hAnsi="Arial" w:cs="Arial"/>
          <w:sz w:val="22"/>
          <w:szCs w:val="22"/>
          <w:lang w:val="pl-PL"/>
        </w:rPr>
        <w:t xml:space="preserve">utków wywołanych pandemią </w:t>
      </w:r>
      <w:r w:rsidR="00872259" w:rsidRPr="0056157C">
        <w:rPr>
          <w:rFonts w:ascii="Arial" w:hAnsi="Arial" w:cs="Arial"/>
          <w:sz w:val="22"/>
          <w:szCs w:val="22"/>
          <w:lang w:val="pl-PL"/>
        </w:rPr>
        <w:t>oraz prze</w:t>
      </w:r>
      <w:r w:rsidR="0056157C" w:rsidRPr="0056157C">
        <w:rPr>
          <w:rFonts w:ascii="Arial" w:hAnsi="Arial" w:cs="Arial"/>
          <w:sz w:val="22"/>
          <w:szCs w:val="22"/>
          <w:lang w:val="pl-PL"/>
        </w:rPr>
        <w:t>z ekstremalne zjawiska pogodowe</w:t>
      </w:r>
      <w:r w:rsidR="00F95576" w:rsidRPr="0056157C">
        <w:rPr>
          <w:rFonts w:ascii="Arial" w:hAnsi="Arial" w:cs="Arial"/>
          <w:sz w:val="22"/>
          <w:szCs w:val="22"/>
          <w:lang w:val="pl-PL"/>
        </w:rPr>
        <w:t xml:space="preserve">.“ </w:t>
      </w:r>
    </w:p>
    <w:p w:rsidR="00F95576" w:rsidRPr="0056157C" w:rsidRDefault="00F95576" w:rsidP="00F95576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val="pl-PL"/>
        </w:rPr>
      </w:pPr>
    </w:p>
    <w:p w:rsidR="00F95576" w:rsidRPr="0056157C" w:rsidRDefault="00532088" w:rsidP="00F95576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val="pl-PL"/>
        </w:rPr>
      </w:pPr>
      <w:r w:rsidRPr="0056157C">
        <w:rPr>
          <w:rFonts w:ascii="Arial" w:hAnsi="Arial" w:cs="Arial"/>
          <w:sz w:val="22"/>
          <w:szCs w:val="22"/>
          <w:lang w:val="pl-PL"/>
        </w:rPr>
        <w:t>Dostawy maszyn rolniczych Amazone utrzymują się na wysokim poziomie i posiadamy optymistyczny portfel zamówień.</w:t>
      </w:r>
      <w:r w:rsidR="0052098B" w:rsidRPr="0056157C">
        <w:rPr>
          <w:rFonts w:ascii="Arial" w:hAnsi="Arial" w:cs="Arial"/>
          <w:sz w:val="22"/>
          <w:szCs w:val="22"/>
          <w:lang w:val="pl-PL"/>
        </w:rPr>
        <w:t xml:space="preserve"> </w:t>
      </w:r>
      <w:r w:rsidRPr="0056157C">
        <w:rPr>
          <w:rFonts w:ascii="Arial" w:hAnsi="Arial" w:cs="Arial"/>
          <w:sz w:val="22"/>
          <w:szCs w:val="22"/>
          <w:lang w:val="pl-PL"/>
        </w:rPr>
        <w:t>Amazone w wielu obszarach produkcji jest niezależna od dostawców zewnętrznych</w:t>
      </w:r>
      <w:r w:rsidR="00D73870" w:rsidRPr="0056157C">
        <w:rPr>
          <w:rFonts w:ascii="Arial" w:hAnsi="Arial" w:cs="Arial"/>
          <w:sz w:val="22"/>
          <w:szCs w:val="22"/>
          <w:lang w:val="pl-PL"/>
        </w:rPr>
        <w:t xml:space="preserve"> i może w obliczu ogólnie trudnej międzynarodowej dostępności komponentów korzystać z własnych zapasów. Aktualnie logistyka części zamiennych działa stabilnie a osoby kontaktowe są również codziennie osiągalne telefonicznie lub elektronicznie</w:t>
      </w:r>
      <w:r w:rsidR="00F95576" w:rsidRPr="0056157C">
        <w:rPr>
          <w:rFonts w:ascii="Arial" w:hAnsi="Arial" w:cs="Arial"/>
          <w:sz w:val="22"/>
          <w:szCs w:val="22"/>
          <w:lang w:val="pl-PL"/>
        </w:rPr>
        <w:t xml:space="preserve">. </w:t>
      </w:r>
      <w:r w:rsidR="00D73870" w:rsidRPr="0056157C">
        <w:rPr>
          <w:rFonts w:ascii="Arial" w:hAnsi="Arial" w:cs="Arial"/>
          <w:sz w:val="22"/>
          <w:szCs w:val="22"/>
          <w:lang w:val="pl-PL"/>
        </w:rPr>
        <w:t xml:space="preserve">Przy przestrzeganiu wszystkich zalecanych środków </w:t>
      </w:r>
      <w:r w:rsidR="00D73870" w:rsidRPr="0056157C">
        <w:rPr>
          <w:rFonts w:ascii="Arial" w:hAnsi="Arial" w:cs="Arial"/>
          <w:sz w:val="22"/>
          <w:szCs w:val="22"/>
          <w:lang w:val="pl-PL"/>
        </w:rPr>
        <w:lastRenderedPageBreak/>
        <w:t>ochr</w:t>
      </w:r>
      <w:r w:rsidR="0052098B" w:rsidRPr="0056157C">
        <w:rPr>
          <w:rFonts w:ascii="Arial" w:hAnsi="Arial" w:cs="Arial"/>
          <w:sz w:val="22"/>
          <w:szCs w:val="22"/>
          <w:lang w:val="pl-PL"/>
        </w:rPr>
        <w:t>onnych a szczególnie odległości</w:t>
      </w:r>
      <w:r w:rsidR="006F4988" w:rsidRPr="0056157C">
        <w:rPr>
          <w:rFonts w:ascii="Arial" w:hAnsi="Arial" w:cs="Arial"/>
          <w:sz w:val="22"/>
          <w:szCs w:val="22"/>
          <w:lang w:val="pl-PL"/>
        </w:rPr>
        <w:t>,</w:t>
      </w:r>
      <w:r w:rsidR="00D73870" w:rsidRPr="0056157C">
        <w:rPr>
          <w:rFonts w:ascii="Arial" w:hAnsi="Arial" w:cs="Arial"/>
          <w:sz w:val="22"/>
          <w:szCs w:val="22"/>
          <w:lang w:val="pl-PL"/>
        </w:rPr>
        <w:t xml:space="preserve"> pracownicy działu obsługi klienta i sprzedaży dostępni są również na </w:t>
      </w:r>
      <w:r w:rsidR="006F4988" w:rsidRPr="0056157C">
        <w:rPr>
          <w:rFonts w:ascii="Arial" w:hAnsi="Arial" w:cs="Arial"/>
          <w:sz w:val="22"/>
          <w:szCs w:val="22"/>
          <w:lang w:val="pl-PL"/>
        </w:rPr>
        <w:t>miejscu.</w:t>
      </w:r>
    </w:p>
    <w:p w:rsidR="00F95576" w:rsidRPr="0056157C" w:rsidRDefault="00F95576" w:rsidP="00F95576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val="pl-PL"/>
        </w:rPr>
      </w:pPr>
    </w:p>
    <w:p w:rsidR="00F95576" w:rsidRPr="0056157C" w:rsidRDefault="006F4988" w:rsidP="00F95576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val="pl-PL"/>
        </w:rPr>
      </w:pPr>
      <w:r w:rsidRPr="0056157C">
        <w:rPr>
          <w:rFonts w:ascii="Arial" w:hAnsi="Arial" w:cs="Arial"/>
          <w:sz w:val="22"/>
          <w:szCs w:val="22"/>
          <w:lang w:val="pl-PL"/>
        </w:rPr>
        <w:t>Ogólnie zainteresowanie klientów nowoczesną technologia rolną umożliwiającą precy</w:t>
      </w:r>
      <w:r w:rsidR="00C25370" w:rsidRPr="0056157C">
        <w:rPr>
          <w:rFonts w:ascii="Arial" w:hAnsi="Arial" w:cs="Arial"/>
          <w:sz w:val="22"/>
          <w:szCs w:val="22"/>
          <w:lang w:val="pl-PL"/>
        </w:rPr>
        <w:t>zyjną i przez to oszczędzającą koszty</w:t>
      </w:r>
      <w:r w:rsidR="0052098B" w:rsidRPr="0056157C">
        <w:rPr>
          <w:rFonts w:ascii="Arial" w:hAnsi="Arial" w:cs="Arial"/>
          <w:sz w:val="22"/>
          <w:szCs w:val="22"/>
          <w:lang w:val="pl-PL"/>
        </w:rPr>
        <w:t xml:space="preserve"> pracę ,</w:t>
      </w:r>
      <w:r w:rsidRPr="0056157C">
        <w:rPr>
          <w:rFonts w:ascii="Arial" w:hAnsi="Arial" w:cs="Arial"/>
          <w:sz w:val="22"/>
          <w:szCs w:val="22"/>
          <w:lang w:val="pl-PL"/>
        </w:rPr>
        <w:t xml:space="preserve"> pozostaje bardzo wysoki</w:t>
      </w:r>
      <w:r w:rsidR="007376EA" w:rsidRPr="0056157C">
        <w:rPr>
          <w:rFonts w:ascii="Arial" w:hAnsi="Arial" w:cs="Arial"/>
          <w:sz w:val="22"/>
          <w:szCs w:val="22"/>
          <w:lang w:val="pl-PL"/>
        </w:rPr>
        <w:t xml:space="preserve">e. Amazone w roku 2019 </w:t>
      </w:r>
      <w:r w:rsidR="00C25370" w:rsidRPr="0056157C">
        <w:rPr>
          <w:rFonts w:ascii="Arial" w:hAnsi="Arial" w:cs="Arial"/>
          <w:sz w:val="22"/>
          <w:szCs w:val="22"/>
          <w:lang w:val="pl-PL"/>
        </w:rPr>
        <w:t>i dziś profituje</w:t>
      </w:r>
      <w:r w:rsidR="007376EA" w:rsidRPr="0056157C">
        <w:rPr>
          <w:rFonts w:ascii="Arial" w:hAnsi="Arial" w:cs="Arial"/>
          <w:sz w:val="22"/>
          <w:szCs w:val="22"/>
          <w:lang w:val="pl-PL"/>
        </w:rPr>
        <w:t xml:space="preserve"> dzięki swoim innowacyjnym rozwiązaniom dla szerokiego kręgu odbiorców jak również przy udziale eksportu wynoszącym 80% ze swojej silnej pozycji </w:t>
      </w:r>
      <w:r w:rsidR="00436B8D" w:rsidRPr="0056157C">
        <w:rPr>
          <w:rFonts w:ascii="Arial" w:hAnsi="Arial" w:cs="Arial"/>
          <w:sz w:val="22"/>
          <w:szCs w:val="22"/>
          <w:lang w:val="pl-PL"/>
        </w:rPr>
        <w:t xml:space="preserve">na wszystkich znaczących rynkach. </w:t>
      </w:r>
      <w:r w:rsidR="00C25370" w:rsidRPr="0056157C">
        <w:rPr>
          <w:rFonts w:ascii="Arial" w:hAnsi="Arial" w:cs="Arial"/>
          <w:sz w:val="22"/>
          <w:szCs w:val="22"/>
          <w:lang w:val="pl-PL"/>
        </w:rPr>
        <w:t>Szczególnie silny rozwój biznes</w:t>
      </w:r>
      <w:r w:rsidR="00436B8D" w:rsidRPr="0056157C">
        <w:rPr>
          <w:rFonts w:ascii="Arial" w:hAnsi="Arial" w:cs="Arial"/>
          <w:sz w:val="22"/>
          <w:szCs w:val="22"/>
          <w:lang w:val="pl-PL"/>
        </w:rPr>
        <w:t>u odnotowano we</w:t>
      </w:r>
      <w:r w:rsidR="00E674D3" w:rsidRPr="0056157C">
        <w:rPr>
          <w:rFonts w:ascii="Arial" w:hAnsi="Arial" w:cs="Arial"/>
          <w:sz w:val="22"/>
          <w:szCs w:val="22"/>
          <w:lang w:val="pl-PL"/>
        </w:rPr>
        <w:t xml:space="preserve"> Francji ,</w:t>
      </w:r>
      <w:r w:rsidR="00436B8D" w:rsidRPr="0056157C">
        <w:rPr>
          <w:rFonts w:ascii="Arial" w:hAnsi="Arial" w:cs="Arial"/>
          <w:sz w:val="22"/>
          <w:szCs w:val="22"/>
          <w:lang w:val="pl-PL"/>
        </w:rPr>
        <w:t xml:space="preserve">Polsce , Anglii , na Węgrzech i Ameryce Północnej. Również na bardzo istotnych rynkach jak Niemcy i Rosja zrealizowano dobrą sprzedaż. </w:t>
      </w:r>
      <w:r w:rsidR="00F95576" w:rsidRPr="0056157C">
        <w:rPr>
          <w:rFonts w:ascii="Arial" w:hAnsi="Arial" w:cs="Arial"/>
          <w:sz w:val="22"/>
          <w:szCs w:val="22"/>
          <w:lang w:val="pl-PL"/>
        </w:rPr>
        <w:t xml:space="preserve"> </w:t>
      </w:r>
    </w:p>
    <w:p w:rsidR="004E5F25" w:rsidRPr="0056157C" w:rsidRDefault="004E5F25" w:rsidP="004E5F25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4E5F25" w:rsidRPr="0056157C" w:rsidRDefault="004E5F25" w:rsidP="004E5F25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val="pl-PL"/>
        </w:rPr>
      </w:pPr>
      <w:r w:rsidRPr="0056157C">
        <w:rPr>
          <w:rFonts w:ascii="Arial" w:hAnsi="Arial"/>
          <w:sz w:val="22"/>
          <w:szCs w:val="22"/>
          <w:lang w:val="pl-PL"/>
        </w:rPr>
        <w:t>Ważnymi wydarzeniami dla rozwoju Grupy Amazone było otwarcie w ubiegłym roku dwóch nowych lokalizacji sprzedaży w Anglii i na Węgrzech. Nowoczesne oddziały w Doncaster i Debreczynie posiadają sale szkoleniowe i wystawowe, magazyny z częściami zamiennymi i biura.</w:t>
      </w:r>
    </w:p>
    <w:p w:rsidR="004E5F25" w:rsidRPr="0056157C" w:rsidRDefault="004E5F25" w:rsidP="004E5F25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val="pl-PL"/>
        </w:rPr>
      </w:pPr>
    </w:p>
    <w:p w:rsidR="00B87284" w:rsidRPr="0056157C" w:rsidRDefault="004E5F25" w:rsidP="008810F7">
      <w:pPr>
        <w:spacing w:line="360" w:lineRule="atLeast"/>
        <w:ind w:left="567" w:right="2534"/>
        <w:rPr>
          <w:rFonts w:ascii="Arial" w:hAnsi="Arial"/>
          <w:bCs/>
          <w:sz w:val="22"/>
          <w:szCs w:val="22"/>
          <w:lang w:val="pl-PL"/>
        </w:rPr>
      </w:pPr>
      <w:r w:rsidRPr="0056157C">
        <w:rPr>
          <w:rFonts w:ascii="Arial" w:hAnsi="Arial"/>
          <w:bCs/>
          <w:sz w:val="22"/>
          <w:szCs w:val="22"/>
          <w:lang w:val="pl-PL"/>
        </w:rPr>
        <w:t>Według dyrektorów zarządzających w listopadzie na targach Agritechnica 2019 w Hanowerze odnieśliśmy szczególny sukces: „Zaprezentowaliśmy łącznie 30 innowacyjnych rozwiązań we wszystkich sektorach, a trzy z nich zostały nagrodzone srebrnymi medalami przez komisję ds. nowości wiodących targów o światowym zasięgu. Bardzo dobra frekwencja krajowa i międzynarodowa na naszym stoisku nie tylko odzwierciedlała duże zainteresowanie naszym szerokim asortymentem, ale także doprowadziła do znacznego wzrostu</w:t>
      </w:r>
      <w:r w:rsidR="00E674D3" w:rsidRPr="0056157C">
        <w:rPr>
          <w:rFonts w:ascii="Arial" w:hAnsi="Arial"/>
          <w:bCs/>
          <w:sz w:val="22"/>
          <w:szCs w:val="22"/>
          <w:lang w:val="pl-PL"/>
        </w:rPr>
        <w:t xml:space="preserve"> zamówień, który utrzymuje się</w:t>
      </w:r>
      <w:r w:rsidRPr="0056157C">
        <w:rPr>
          <w:rFonts w:ascii="Arial" w:hAnsi="Arial"/>
          <w:bCs/>
          <w:sz w:val="22"/>
          <w:szCs w:val="22"/>
          <w:lang w:val="pl-PL"/>
        </w:rPr>
        <w:t xml:space="preserve"> do dnia dzisiejszego</w:t>
      </w:r>
      <w:r w:rsidR="00C25370" w:rsidRPr="0056157C">
        <w:rPr>
          <w:rFonts w:ascii="Arial" w:hAnsi="Arial"/>
          <w:bCs/>
          <w:sz w:val="22"/>
          <w:szCs w:val="22"/>
          <w:lang w:val="pl-PL"/>
        </w:rPr>
        <w:t>.”</w:t>
      </w:r>
    </w:p>
    <w:p w:rsidR="00B87284" w:rsidRPr="0056157C" w:rsidRDefault="00B87284" w:rsidP="004631B5">
      <w:pPr>
        <w:spacing w:line="360" w:lineRule="atLeast"/>
        <w:ind w:left="567" w:right="2534"/>
        <w:rPr>
          <w:rFonts w:ascii="Arial" w:hAnsi="Arial" w:cs="Arial"/>
          <w:bCs/>
          <w:sz w:val="22"/>
          <w:szCs w:val="22"/>
          <w:lang w:val="pl-PL"/>
        </w:rPr>
      </w:pPr>
    </w:p>
    <w:p w:rsidR="0043683C" w:rsidRPr="0056157C" w:rsidRDefault="008810F7" w:rsidP="004631B5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val="pl-PL"/>
        </w:rPr>
      </w:pPr>
      <w:r w:rsidRPr="0056157C">
        <w:rPr>
          <w:rFonts w:ascii="Arial" w:hAnsi="Arial" w:cs="Arial"/>
          <w:sz w:val="22"/>
          <w:szCs w:val="22"/>
          <w:lang w:val="pl-PL"/>
        </w:rPr>
        <w:t xml:space="preserve">Wielu rolników jest zaniepokojonych dyskusjami społecznymi i otwartymi pytaniami na temat przyszłego kierunku polityki rolnej. „ Już na wczesnym etapie </w:t>
      </w:r>
      <w:r w:rsidR="00E235D8" w:rsidRPr="0056157C">
        <w:rPr>
          <w:rFonts w:ascii="Arial" w:hAnsi="Arial" w:cs="Arial"/>
          <w:sz w:val="22"/>
          <w:szCs w:val="22"/>
          <w:lang w:val="pl-PL"/>
        </w:rPr>
        <w:t>zidentyfikowaliśmy wiodące trend</w:t>
      </w:r>
      <w:r w:rsidR="00E674D3" w:rsidRPr="0056157C">
        <w:rPr>
          <w:rFonts w:ascii="Arial" w:hAnsi="Arial" w:cs="Arial"/>
          <w:sz w:val="22"/>
          <w:szCs w:val="22"/>
          <w:lang w:val="pl-PL"/>
        </w:rPr>
        <w:t>y w dziedzinie badań i rozwoju. J</w:t>
      </w:r>
      <w:r w:rsidR="00E235D8" w:rsidRPr="0056157C">
        <w:rPr>
          <w:rFonts w:ascii="Arial" w:hAnsi="Arial" w:cs="Arial"/>
          <w:sz w:val="22"/>
          <w:szCs w:val="22"/>
          <w:lang w:val="pl-PL"/>
        </w:rPr>
        <w:t>uż dzisiaj możemy zaoferować rolnictwu konkretne rozwiązania w wielu kluczowych kwestiach”- podkreślają obydwaj dyrektorzy</w:t>
      </w:r>
      <w:r w:rsidR="00110815" w:rsidRPr="0056157C">
        <w:rPr>
          <w:rFonts w:ascii="Arial" w:hAnsi="Arial"/>
          <w:sz w:val="22"/>
          <w:szCs w:val="22"/>
          <w:lang w:val="pl-PL"/>
        </w:rPr>
        <w:t xml:space="preserve">. Przykładem tego są maszyny Amazone do uproszczonej uprawy gleby, siewu w mulcz i siewu bezpośredniego oraz do techniki mechanicznego zwalczania chwastów firmy Schmotzer. Szczególnie precyzyjne rozsiewacze do nawożenia zmiennego, dostosowanego do zapotrzebowania, oraz nowe cyfrowe rozwiązania w </w:t>
      </w:r>
      <w:r w:rsidR="00110815" w:rsidRPr="0056157C">
        <w:rPr>
          <w:rFonts w:ascii="Arial" w:hAnsi="Arial"/>
          <w:sz w:val="22"/>
          <w:szCs w:val="22"/>
          <w:lang w:val="pl-PL"/>
        </w:rPr>
        <w:lastRenderedPageBreak/>
        <w:t>zakresie zintegrowanej ochrony roślin, jak np. elektryczne sterowanie pojedynczymi rozpylaczami, to również ważne technologie służące oszczędzaniu środków produkcji i ochronie środowiska. „Od wielu lat firma Amazone oferuje rolnikom na całym świecie zoptymalizowane technologie maszynowe do uprawy gleby zgodnie z koncepcją 3C. Nasze innowacyjne maszyny, dostosowane do gleby i klimatu, będą siłą napędową naszej sprzedaży w 2020 r. i w kolejnych latach” – podsumowują szefowie Amazone</w:t>
      </w:r>
      <w:r w:rsidR="00E235D8" w:rsidRPr="0056157C">
        <w:rPr>
          <w:rFonts w:ascii="Arial" w:hAnsi="Arial" w:cs="Arial"/>
          <w:sz w:val="22"/>
          <w:szCs w:val="22"/>
          <w:lang w:val="pl-PL"/>
        </w:rPr>
        <w:t>.</w:t>
      </w:r>
    </w:p>
    <w:p w:rsidR="00E674D3" w:rsidRPr="0056157C" w:rsidRDefault="00E674D3" w:rsidP="004631B5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val="pl-PL"/>
        </w:rPr>
      </w:pPr>
    </w:p>
    <w:p w:rsidR="00E674D3" w:rsidRPr="0056157C" w:rsidRDefault="00E674D3" w:rsidP="00E674D3">
      <w:pPr>
        <w:spacing w:line="360" w:lineRule="auto"/>
        <w:ind w:left="567" w:right="2534"/>
        <w:rPr>
          <w:rFonts w:ascii="Arial" w:hAnsi="Arial" w:cs="Arial"/>
          <w:b/>
          <w:sz w:val="22"/>
          <w:szCs w:val="22"/>
          <w:u w:val="single"/>
          <w:lang w:val="pl-PL"/>
        </w:rPr>
      </w:pPr>
      <w:r w:rsidRPr="0056157C">
        <w:rPr>
          <w:rFonts w:ascii="Arial" w:hAnsi="Arial"/>
          <w:b/>
          <w:sz w:val="22"/>
          <w:szCs w:val="22"/>
          <w:u w:val="single"/>
          <w:lang w:val="pl-PL"/>
        </w:rPr>
        <w:t>O firmie:</w:t>
      </w:r>
    </w:p>
    <w:p w:rsidR="00F52C63" w:rsidRPr="0056157C" w:rsidRDefault="00E674D3" w:rsidP="000B32E9">
      <w:pPr>
        <w:spacing w:line="360" w:lineRule="auto"/>
        <w:ind w:left="567" w:right="2534"/>
        <w:rPr>
          <w:rFonts w:ascii="Arial" w:hAnsi="Arial"/>
          <w:sz w:val="22"/>
          <w:szCs w:val="22"/>
          <w:lang w:val="pl-PL"/>
        </w:rPr>
      </w:pPr>
      <w:r w:rsidRPr="0056157C">
        <w:rPr>
          <w:rFonts w:ascii="Arial" w:hAnsi="Arial"/>
          <w:sz w:val="22"/>
          <w:szCs w:val="22"/>
          <w:lang w:val="pl-PL"/>
        </w:rPr>
        <w:t xml:space="preserve">Na początku 2020 r. firma Amazone zatrudnia łącznie około 1900 pracowników, w tym 130 uczniów i praktykantów. Firma zainwestowała w dziedzinę badań i rozwoju ponad 7% swoich obrotów. Inwestycje w środki trwałe wyniosły ponad 20 mln euro. </w:t>
      </w:r>
    </w:p>
    <w:p w:rsidR="008262CB" w:rsidRPr="0056157C" w:rsidRDefault="008262CB" w:rsidP="00E92C63">
      <w:pPr>
        <w:spacing w:line="360" w:lineRule="auto"/>
        <w:ind w:left="567" w:right="2534"/>
        <w:rPr>
          <w:rFonts w:ascii="Arial" w:hAnsi="Arial" w:cs="Arial"/>
          <w:sz w:val="22"/>
          <w:szCs w:val="22"/>
          <w:lang w:val="pl-PL"/>
        </w:rPr>
      </w:pPr>
    </w:p>
    <w:p w:rsidR="009E15E0" w:rsidRPr="0056157C" w:rsidRDefault="009E15E0">
      <w:pPr>
        <w:rPr>
          <w:rFonts w:ascii="Arial" w:hAnsi="Arial" w:cs="Arial"/>
          <w:sz w:val="22"/>
          <w:szCs w:val="22"/>
          <w:lang w:val="pl-PL"/>
        </w:rPr>
      </w:pPr>
      <w:r w:rsidRPr="0056157C">
        <w:rPr>
          <w:rFonts w:ascii="Arial" w:hAnsi="Arial" w:cs="Arial"/>
          <w:sz w:val="22"/>
          <w:szCs w:val="22"/>
          <w:lang w:val="pl-PL"/>
        </w:rPr>
        <w:br w:type="page"/>
      </w:r>
    </w:p>
    <w:p w:rsidR="000B32E9" w:rsidRPr="000B32E9" w:rsidRDefault="000B32E9" w:rsidP="000B32E9">
      <w:pPr>
        <w:spacing w:line="360" w:lineRule="auto"/>
        <w:ind w:left="567" w:right="2534"/>
        <w:rPr>
          <w:rFonts w:ascii="Arial" w:hAnsi="Arial"/>
          <w:sz w:val="22"/>
          <w:szCs w:val="22"/>
          <w:lang w:val="pl-PL"/>
        </w:rPr>
      </w:pPr>
      <w:r w:rsidRPr="0056157C">
        <w:rPr>
          <w:rFonts w:ascii="Arial" w:hAnsi="Arial"/>
          <w:sz w:val="22"/>
          <w:szCs w:val="22"/>
          <w:lang w:val="pl-PL"/>
        </w:rPr>
        <w:lastRenderedPageBreak/>
        <w:t xml:space="preserve">W naszym pakiecie mediów udostępniamy Państwu materiał zdjęciowy </w:t>
      </w:r>
      <w:r w:rsidRPr="000B32E9">
        <w:rPr>
          <w:rFonts w:ascii="Arial" w:hAnsi="Arial"/>
          <w:sz w:val="22"/>
          <w:szCs w:val="22"/>
          <w:lang w:val="pl-PL"/>
        </w:rPr>
        <w:t xml:space="preserve">o wysokiej rozdzielczości: </w:t>
      </w:r>
    </w:p>
    <w:p w:rsidR="004108AB" w:rsidRPr="000B32E9" w:rsidRDefault="004108AB" w:rsidP="00E92C63">
      <w:pPr>
        <w:spacing w:line="360" w:lineRule="auto"/>
        <w:ind w:left="567" w:right="2534"/>
        <w:rPr>
          <w:rFonts w:ascii="Arial" w:hAnsi="Arial" w:cs="Arial"/>
          <w:sz w:val="22"/>
          <w:szCs w:val="22"/>
          <w:lang w:val="pl-PL"/>
        </w:rPr>
      </w:pPr>
    </w:p>
    <w:p w:rsidR="008262CB" w:rsidRDefault="000B32E9" w:rsidP="000B32E9">
      <w:pPr>
        <w:spacing w:line="360" w:lineRule="auto"/>
        <w:ind w:right="2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="008262CB" w:rsidRPr="0074044F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8262CB" w:rsidRPr="00470A93">
          <w:rPr>
            <w:rStyle w:val="Hyperlink"/>
            <w:rFonts w:ascii="Arial" w:hAnsi="Arial" w:cs="Arial"/>
            <w:sz w:val="22"/>
            <w:szCs w:val="22"/>
          </w:rPr>
          <w:t>http://service.amazone.de/austausch/Innovations-2019.zip</w:t>
        </w:r>
      </w:hyperlink>
      <w:r w:rsidR="008262CB">
        <w:rPr>
          <w:rFonts w:ascii="Arial" w:hAnsi="Arial" w:cs="Arial"/>
          <w:sz w:val="22"/>
          <w:szCs w:val="22"/>
        </w:rPr>
        <w:t xml:space="preserve"> </w:t>
      </w:r>
    </w:p>
    <w:p w:rsidR="004108AB" w:rsidRDefault="004108AB" w:rsidP="008262CB">
      <w:pPr>
        <w:spacing w:line="360" w:lineRule="auto"/>
        <w:ind w:left="567" w:right="2534"/>
        <w:rPr>
          <w:rFonts w:ascii="Arial" w:hAnsi="Arial" w:cs="Arial"/>
          <w:sz w:val="22"/>
          <w:szCs w:val="22"/>
        </w:rPr>
      </w:pPr>
    </w:p>
    <w:p w:rsidR="004108AB" w:rsidRDefault="004108AB" w:rsidP="004108AB">
      <w:pPr>
        <w:spacing w:line="360" w:lineRule="auto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Bildervorschau:</w:t>
      </w:r>
    </w:p>
    <w:p w:rsidR="004108AB" w:rsidRPr="0074044F" w:rsidRDefault="004108AB" w:rsidP="004108AB">
      <w:pPr>
        <w:tabs>
          <w:tab w:val="left" w:pos="567"/>
        </w:tabs>
        <w:spacing w:line="360" w:lineRule="auto"/>
        <w:ind w:right="2534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387B2EF2" wp14:editId="68C4CA03">
            <wp:extent cx="6837045" cy="3594735"/>
            <wp:effectExtent l="0" t="0" r="1905" b="5715"/>
            <wp:docPr id="7" name="Grafik 7" descr="cid:image001.png@01D5EE2A.3E295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cid:image001.png@01D5EE2A.3E29517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359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8AB" w:rsidRPr="00E92C63" w:rsidRDefault="004108AB" w:rsidP="008262CB">
      <w:pPr>
        <w:spacing w:line="360" w:lineRule="auto"/>
        <w:ind w:left="567" w:right="2534"/>
        <w:rPr>
          <w:rFonts w:ascii="Arial" w:hAnsi="Arial" w:cs="Arial"/>
          <w:sz w:val="22"/>
          <w:szCs w:val="22"/>
        </w:rPr>
      </w:pPr>
    </w:p>
    <w:sectPr w:rsidR="004108AB" w:rsidRPr="00E92C63" w:rsidSect="00F95576">
      <w:headerReference w:type="default" r:id="rId9"/>
      <w:footerReference w:type="default" r:id="rId10"/>
      <w:pgSz w:w="11901" w:h="16840"/>
      <w:pgMar w:top="2127" w:right="567" w:bottom="1985" w:left="567" w:header="1418" w:footer="125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1E6" w:rsidRDefault="00A121E6">
      <w:r>
        <w:separator/>
      </w:r>
    </w:p>
  </w:endnote>
  <w:endnote w:type="continuationSeparator" w:id="0">
    <w:p w:rsidR="00A121E6" w:rsidRDefault="00A12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755" w:rsidRDefault="00B75F41">
    <w:pPr>
      <w:pStyle w:val="Fuzeile"/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5292090</wp:posOffset>
              </wp:positionH>
              <wp:positionV relativeFrom="paragraph">
                <wp:posOffset>502920</wp:posOffset>
              </wp:positionV>
              <wp:extent cx="1600200" cy="179705"/>
              <wp:effectExtent l="0" t="0" r="3810" b="317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6F7755" w:rsidRPr="00583760" w:rsidRDefault="006F7755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t xml:space="preserve">Seite 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PAGE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8051C4">
                            <w:rPr>
                              <w:rFonts w:ascii="Arial" w:hAnsi="Arial"/>
                              <w:noProof/>
                              <w:sz w:val="20"/>
                            </w:rPr>
                            <w:t>4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t xml:space="preserve"> von 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NUMPAGES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8051C4">
                            <w:rPr>
                              <w:rFonts w:ascii="Arial" w:hAnsi="Arial"/>
                              <w:noProof/>
                              <w:sz w:val="20"/>
                            </w:rPr>
                            <w:t>4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9.6pt;width:126pt;height:14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DK&#10;TCAj3wAAAAsBAAAPAAAAAAAAAAAAAAAAAE0FAABkcnMvZG93bnJldi54bWxQSwUGAAAAAAQABADz&#10;AAAAWQYAAAAA&#10;" filled="f" fillcolor="#006e31" stroked="f">
              <v:textbox inset="0,.5mm,0,0">
                <w:txbxContent>
                  <w:p w:rsidR="006F7755" w:rsidRPr="00583760" w:rsidRDefault="006F7755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CA43ED">
                      <w:rPr>
                        <w:rFonts w:ascii="Arial" w:hAnsi="Arial"/>
                        <w:sz w:val="20"/>
                      </w:rPr>
                      <w:t xml:space="preserve">Seite 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PAGE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8051C4">
                      <w:rPr>
                        <w:rFonts w:ascii="Arial" w:hAnsi="Arial"/>
                        <w:noProof/>
                        <w:sz w:val="20"/>
                      </w:rPr>
                      <w:t>4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Pr="00CA43ED">
                      <w:rPr>
                        <w:rFonts w:ascii="Arial" w:hAnsi="Arial"/>
                        <w:sz w:val="20"/>
                      </w:rPr>
                      <w:t xml:space="preserve"> von 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NUMPAGES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8051C4">
                      <w:rPr>
                        <w:rFonts w:ascii="Arial" w:hAnsi="Arial"/>
                        <w:noProof/>
                        <w:sz w:val="20"/>
                      </w:rPr>
                      <w:t>4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688D3A" id="Line 8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FB8084" id="Line 7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6F7755" w:rsidRPr="00583760" w:rsidRDefault="006F7755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 xml:space="preserve">AMAZONEN-WERKE H. DREYER GmbH &amp; Co. KG ∙ Am Amazonenwerk 9–13 ∙ D-49205 </w:t>
                          </w:r>
                          <w:proofErr w:type="spellStart"/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Hasbergen</w:t>
                          </w:r>
                          <w:proofErr w:type="spellEnd"/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-Gaste</w:t>
                          </w:r>
                        </w:p>
                        <w:p w:rsidR="006F7755" w:rsidRPr="00583760" w:rsidRDefault="006F7755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Telefon +49 (0)5405 501-0 ∙ Telefax -147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9" type="#_x0000_t202" style="position:absolute;margin-left:29.7pt;margin-top:-1.65pt;width:510.25pt;height:3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6F7755" w:rsidRPr="00583760" w:rsidRDefault="006F7755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 xml:space="preserve">AMAZONEN-WERKE H. DREYER GmbH &amp; Co. KG ∙ Am Amazonenwerk 9–13 ∙ D-49205 </w:t>
                    </w:r>
                    <w:proofErr w:type="spellStart"/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Hasbergen</w:t>
                    </w:r>
                    <w:proofErr w:type="spellEnd"/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-Gaste</w:t>
                    </w:r>
                  </w:p>
                  <w:p w:rsidR="006F7755" w:rsidRPr="00583760" w:rsidRDefault="006F7755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Telefon +49 (0)5405 501-0 ∙ Telefax -147 ∙ www.amazone.de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1E6" w:rsidRDefault="00A121E6">
      <w:r>
        <w:separator/>
      </w:r>
    </w:p>
  </w:footnote>
  <w:footnote w:type="continuationSeparator" w:id="0">
    <w:p w:rsidR="00A121E6" w:rsidRDefault="00A121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755" w:rsidRDefault="00B75F41">
    <w:pPr>
      <w:pStyle w:val="Kopfzeile"/>
    </w:pPr>
    <w:r>
      <w:rPr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9" name="Bild 15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-212090</wp:posOffset>
              </wp:positionV>
              <wp:extent cx="1619885" cy="179705"/>
              <wp:effectExtent l="0" t="0" r="3810" b="3810"/>
              <wp:wrapNone/>
              <wp:docPr id="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6F7755" w:rsidRDefault="0056157C" w:rsidP="00151FAF">
                          <w:pPr>
                            <w:ind w:left="142"/>
                            <w:rPr>
                              <w:rFonts w:ascii="Arial" w:hAnsi="Arial"/>
                              <w:sz w:val="20"/>
                            </w:rPr>
                          </w:pPr>
                          <w:proofErr w:type="spellStart"/>
                          <w:r w:rsidRPr="0056157C">
                            <w:rPr>
                              <w:rFonts w:ascii="Arial" w:hAnsi="Arial"/>
                              <w:sz w:val="20"/>
                            </w:rPr>
                            <w:t>Kwietnia</w:t>
                          </w:r>
                          <w:proofErr w:type="spellEnd"/>
                          <w:r w:rsidRPr="0056157C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="006F7755" w:rsidRPr="00583760">
                            <w:rPr>
                              <w:rFonts w:ascii="Arial" w:hAnsi="Arial"/>
                              <w:sz w:val="20"/>
                            </w:rPr>
                            <w:t>20</w:t>
                          </w:r>
                          <w:r w:rsidR="007A2191">
                            <w:rPr>
                              <w:rFonts w:ascii="Arial" w:hAnsi="Arial"/>
                              <w:sz w:val="20"/>
                            </w:rPr>
                            <w:t>20</w:t>
                          </w:r>
                        </w:p>
                        <w:p w:rsidR="00EA18A5" w:rsidRPr="00583760" w:rsidRDefault="00EA18A5" w:rsidP="00EA18A5">
                          <w:pPr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406.15pt;margin-top:-16.7pt;width:127.5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" filled="f" fillcolor="#006e31" stroked="f">
              <v:textbox inset="0,0,0,0">
                <w:txbxContent>
                  <w:p w:rsidR="006F7755" w:rsidRDefault="0056157C" w:rsidP="00151FAF">
                    <w:pPr>
                      <w:ind w:left="142"/>
                      <w:rPr>
                        <w:rFonts w:ascii="Arial" w:hAnsi="Arial"/>
                        <w:sz w:val="20"/>
                      </w:rPr>
                    </w:pPr>
                    <w:r w:rsidRPr="0056157C">
                      <w:rPr>
                        <w:rFonts w:ascii="Arial" w:hAnsi="Arial"/>
                        <w:sz w:val="20"/>
                      </w:rPr>
                      <w:t xml:space="preserve">Kwietnia </w:t>
                    </w:r>
                    <w:r w:rsidR="006F7755" w:rsidRPr="00583760">
                      <w:rPr>
                        <w:rFonts w:ascii="Arial" w:hAnsi="Arial"/>
                        <w:sz w:val="20"/>
                      </w:rPr>
                      <w:t>20</w:t>
                    </w:r>
                    <w:r w:rsidR="007A2191">
                      <w:rPr>
                        <w:rFonts w:ascii="Arial" w:hAnsi="Arial"/>
                        <w:sz w:val="20"/>
                      </w:rPr>
                      <w:t>20</w:t>
                    </w:r>
                  </w:p>
                  <w:p w:rsidR="00EA18A5" w:rsidRPr="00583760" w:rsidRDefault="00EA18A5" w:rsidP="00EA18A5">
                    <w:pPr>
                      <w:rPr>
                        <w:rFonts w:ascii="Arial" w:hAnsi="Arial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6F7755" w:rsidRPr="00583760" w:rsidRDefault="008051C4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proofErr w:type="spellStart"/>
                          <w:r w:rsidRPr="00675F61">
                            <w:rPr>
                              <w:rFonts w:ascii="Arial" w:hAnsi="Arial"/>
                              <w:b/>
                              <w:color w:val="FFFFFF"/>
                            </w:rPr>
                            <w:t>Komunikat</w:t>
                          </w:r>
                          <w:proofErr w:type="spellEnd"/>
                          <w:r w:rsidRPr="00675F61">
                            <w:rPr>
                              <w:rFonts w:ascii="Arial" w:hAnsi="Arial"/>
                              <w:b/>
                              <w:color w:val="FFFFFF"/>
                            </w:rPr>
                            <w:t xml:space="preserve"> </w:t>
                          </w:r>
                          <w:proofErr w:type="spellStart"/>
                          <w:r w:rsidRPr="00675F61">
                            <w:rPr>
                              <w:rFonts w:ascii="Arial" w:hAnsi="Arial"/>
                              <w:b/>
                              <w:color w:val="FFFFFF"/>
                            </w:rPr>
                            <w:t>prasowy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:rsidR="006F7755" w:rsidRPr="00583760" w:rsidRDefault="008051C4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proofErr w:type="spellStart"/>
                    <w:r w:rsidRPr="00675F61">
                      <w:rPr>
                        <w:rFonts w:ascii="Arial" w:hAnsi="Arial"/>
                        <w:b/>
                        <w:color w:val="FFFFFF"/>
                      </w:rPr>
                      <w:t>Komunikat</w:t>
                    </w:r>
                    <w:proofErr w:type="spellEnd"/>
                    <w:r w:rsidRPr="00675F61">
                      <w:rPr>
                        <w:rFonts w:ascii="Arial" w:hAnsi="Arial"/>
                        <w:b/>
                        <w:color w:val="FFFFFF"/>
                      </w:rPr>
                      <w:t xml:space="preserve"> </w:t>
                    </w:r>
                    <w:proofErr w:type="spellStart"/>
                    <w:r w:rsidRPr="00675F61">
                      <w:rPr>
                        <w:rFonts w:ascii="Arial" w:hAnsi="Arial"/>
                        <w:b/>
                        <w:color w:val="FFFFFF"/>
                      </w:rPr>
                      <w:t>prasowy</w:t>
                    </w:r>
                    <w:proofErr w:type="spellEnd"/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color="#006e31" stroke="f">
      <v:fill color="#006e31"/>
      <v:stroke on="f"/>
      <v:shadow color="black" opacity="49151f" offset=".74833mm,.74833mm"/>
      <o:colormru v:ext="edit" colors="#006e3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3291"/>
    <w:rsid w:val="0001015F"/>
    <w:rsid w:val="0001060D"/>
    <w:rsid w:val="000134EE"/>
    <w:rsid w:val="00031ADC"/>
    <w:rsid w:val="00034A5D"/>
    <w:rsid w:val="0003624C"/>
    <w:rsid w:val="00036BF0"/>
    <w:rsid w:val="00044522"/>
    <w:rsid w:val="000558D6"/>
    <w:rsid w:val="00056587"/>
    <w:rsid w:val="00071FBD"/>
    <w:rsid w:val="000818A2"/>
    <w:rsid w:val="000979FA"/>
    <w:rsid w:val="000A3648"/>
    <w:rsid w:val="000A3DB2"/>
    <w:rsid w:val="000A73A3"/>
    <w:rsid w:val="000B32E9"/>
    <w:rsid w:val="000B629C"/>
    <w:rsid w:val="000B6EBB"/>
    <w:rsid w:val="000C26F9"/>
    <w:rsid w:val="000C38A2"/>
    <w:rsid w:val="000C59C9"/>
    <w:rsid w:val="000D1FED"/>
    <w:rsid w:val="000D2971"/>
    <w:rsid w:val="000D6ABD"/>
    <w:rsid w:val="000E4824"/>
    <w:rsid w:val="000F1C3A"/>
    <w:rsid w:val="00110815"/>
    <w:rsid w:val="00122438"/>
    <w:rsid w:val="0013196D"/>
    <w:rsid w:val="00133F87"/>
    <w:rsid w:val="00144B89"/>
    <w:rsid w:val="00151FAF"/>
    <w:rsid w:val="0015460F"/>
    <w:rsid w:val="001629C0"/>
    <w:rsid w:val="0017230C"/>
    <w:rsid w:val="00174DD1"/>
    <w:rsid w:val="0017648F"/>
    <w:rsid w:val="00182AD3"/>
    <w:rsid w:val="001847FC"/>
    <w:rsid w:val="001A2FD0"/>
    <w:rsid w:val="001C241D"/>
    <w:rsid w:val="001E5E45"/>
    <w:rsid w:val="001E766D"/>
    <w:rsid w:val="001F2F6E"/>
    <w:rsid w:val="00201A26"/>
    <w:rsid w:val="0020394F"/>
    <w:rsid w:val="00206D75"/>
    <w:rsid w:val="00210682"/>
    <w:rsid w:val="002109F5"/>
    <w:rsid w:val="00213280"/>
    <w:rsid w:val="0022712A"/>
    <w:rsid w:val="0023397D"/>
    <w:rsid w:val="002346AB"/>
    <w:rsid w:val="00237BAC"/>
    <w:rsid w:val="002416D9"/>
    <w:rsid w:val="002549E1"/>
    <w:rsid w:val="00262464"/>
    <w:rsid w:val="00263D84"/>
    <w:rsid w:val="00276922"/>
    <w:rsid w:val="00281C93"/>
    <w:rsid w:val="0029333A"/>
    <w:rsid w:val="002943F7"/>
    <w:rsid w:val="002A08F9"/>
    <w:rsid w:val="002A3CA5"/>
    <w:rsid w:val="002A6A99"/>
    <w:rsid w:val="002B1C78"/>
    <w:rsid w:val="002B3496"/>
    <w:rsid w:val="002B5B8D"/>
    <w:rsid w:val="002B69F0"/>
    <w:rsid w:val="002D07DD"/>
    <w:rsid w:val="002D410F"/>
    <w:rsid w:val="002F5378"/>
    <w:rsid w:val="002F70E4"/>
    <w:rsid w:val="00300C6C"/>
    <w:rsid w:val="00302FB8"/>
    <w:rsid w:val="003123B7"/>
    <w:rsid w:val="003144B7"/>
    <w:rsid w:val="003156BE"/>
    <w:rsid w:val="00317A14"/>
    <w:rsid w:val="0033180E"/>
    <w:rsid w:val="0033337D"/>
    <w:rsid w:val="00336C3A"/>
    <w:rsid w:val="00344782"/>
    <w:rsid w:val="00367895"/>
    <w:rsid w:val="00370CBC"/>
    <w:rsid w:val="00376D74"/>
    <w:rsid w:val="00394528"/>
    <w:rsid w:val="003C18DD"/>
    <w:rsid w:val="003D0306"/>
    <w:rsid w:val="003E77E7"/>
    <w:rsid w:val="003F0801"/>
    <w:rsid w:val="003F09C2"/>
    <w:rsid w:val="003F1171"/>
    <w:rsid w:val="004055F0"/>
    <w:rsid w:val="004108AB"/>
    <w:rsid w:val="004135BE"/>
    <w:rsid w:val="00416757"/>
    <w:rsid w:val="004200DE"/>
    <w:rsid w:val="004253D8"/>
    <w:rsid w:val="00425714"/>
    <w:rsid w:val="00436225"/>
    <w:rsid w:val="0043633F"/>
    <w:rsid w:val="0043683C"/>
    <w:rsid w:val="00436B8D"/>
    <w:rsid w:val="00443FBE"/>
    <w:rsid w:val="00450772"/>
    <w:rsid w:val="004631B5"/>
    <w:rsid w:val="004659BB"/>
    <w:rsid w:val="00473DB9"/>
    <w:rsid w:val="00475B11"/>
    <w:rsid w:val="0047699C"/>
    <w:rsid w:val="00484CD5"/>
    <w:rsid w:val="00490EDF"/>
    <w:rsid w:val="00491596"/>
    <w:rsid w:val="004A6797"/>
    <w:rsid w:val="004C422B"/>
    <w:rsid w:val="004D0306"/>
    <w:rsid w:val="004D373B"/>
    <w:rsid w:val="004E037C"/>
    <w:rsid w:val="004E51A5"/>
    <w:rsid w:val="004E5D7E"/>
    <w:rsid w:val="004E5F25"/>
    <w:rsid w:val="004E6432"/>
    <w:rsid w:val="004E69D8"/>
    <w:rsid w:val="00500549"/>
    <w:rsid w:val="00501ACE"/>
    <w:rsid w:val="00504ADB"/>
    <w:rsid w:val="00504DAD"/>
    <w:rsid w:val="00510A20"/>
    <w:rsid w:val="00510AF3"/>
    <w:rsid w:val="00515380"/>
    <w:rsid w:val="00520375"/>
    <w:rsid w:val="0052098B"/>
    <w:rsid w:val="005265D4"/>
    <w:rsid w:val="00532088"/>
    <w:rsid w:val="0053232A"/>
    <w:rsid w:val="0054403B"/>
    <w:rsid w:val="005453B1"/>
    <w:rsid w:val="00554E2E"/>
    <w:rsid w:val="0056157C"/>
    <w:rsid w:val="005640EC"/>
    <w:rsid w:val="00570DDF"/>
    <w:rsid w:val="00571396"/>
    <w:rsid w:val="00572E77"/>
    <w:rsid w:val="00573CE8"/>
    <w:rsid w:val="005800F0"/>
    <w:rsid w:val="00580534"/>
    <w:rsid w:val="0058118A"/>
    <w:rsid w:val="00581913"/>
    <w:rsid w:val="005946A8"/>
    <w:rsid w:val="005A06A9"/>
    <w:rsid w:val="005A5FEF"/>
    <w:rsid w:val="005B365F"/>
    <w:rsid w:val="005C2123"/>
    <w:rsid w:val="005C3E4D"/>
    <w:rsid w:val="005C7B04"/>
    <w:rsid w:val="005D242F"/>
    <w:rsid w:val="005D5380"/>
    <w:rsid w:val="005D5BB9"/>
    <w:rsid w:val="005E2376"/>
    <w:rsid w:val="005E4DDF"/>
    <w:rsid w:val="005E62F4"/>
    <w:rsid w:val="005F699F"/>
    <w:rsid w:val="005F7267"/>
    <w:rsid w:val="00601972"/>
    <w:rsid w:val="006022E8"/>
    <w:rsid w:val="0062018F"/>
    <w:rsid w:val="00626ADD"/>
    <w:rsid w:val="00626E8D"/>
    <w:rsid w:val="00652E6A"/>
    <w:rsid w:val="00654659"/>
    <w:rsid w:val="00660687"/>
    <w:rsid w:val="00664853"/>
    <w:rsid w:val="0067189D"/>
    <w:rsid w:val="00672A67"/>
    <w:rsid w:val="00673AC6"/>
    <w:rsid w:val="006770C1"/>
    <w:rsid w:val="00682493"/>
    <w:rsid w:val="00686A3A"/>
    <w:rsid w:val="0069613D"/>
    <w:rsid w:val="006A75A8"/>
    <w:rsid w:val="006A7C72"/>
    <w:rsid w:val="006B435B"/>
    <w:rsid w:val="006C0E12"/>
    <w:rsid w:val="006C4234"/>
    <w:rsid w:val="006E08BC"/>
    <w:rsid w:val="006E40F1"/>
    <w:rsid w:val="006E6C7E"/>
    <w:rsid w:val="006F0507"/>
    <w:rsid w:val="006F4988"/>
    <w:rsid w:val="006F7755"/>
    <w:rsid w:val="00703179"/>
    <w:rsid w:val="00706334"/>
    <w:rsid w:val="00712499"/>
    <w:rsid w:val="00713070"/>
    <w:rsid w:val="007134B9"/>
    <w:rsid w:val="0072080E"/>
    <w:rsid w:val="007208B2"/>
    <w:rsid w:val="007376EA"/>
    <w:rsid w:val="00742C64"/>
    <w:rsid w:val="00751F33"/>
    <w:rsid w:val="00763732"/>
    <w:rsid w:val="00764104"/>
    <w:rsid w:val="00764ECE"/>
    <w:rsid w:val="00771A38"/>
    <w:rsid w:val="00773255"/>
    <w:rsid w:val="007A06E3"/>
    <w:rsid w:val="007A2191"/>
    <w:rsid w:val="007A2310"/>
    <w:rsid w:val="007A5C22"/>
    <w:rsid w:val="007B5EE6"/>
    <w:rsid w:val="007B5F24"/>
    <w:rsid w:val="007C3B66"/>
    <w:rsid w:val="007C5AF2"/>
    <w:rsid w:val="007E0615"/>
    <w:rsid w:val="007E4F8E"/>
    <w:rsid w:val="007E5076"/>
    <w:rsid w:val="007F0106"/>
    <w:rsid w:val="007F0C2A"/>
    <w:rsid w:val="007F2434"/>
    <w:rsid w:val="007F493E"/>
    <w:rsid w:val="00803D18"/>
    <w:rsid w:val="00804B40"/>
    <w:rsid w:val="008051C4"/>
    <w:rsid w:val="008056CB"/>
    <w:rsid w:val="00807BEE"/>
    <w:rsid w:val="00824C29"/>
    <w:rsid w:val="0082511D"/>
    <w:rsid w:val="008262CB"/>
    <w:rsid w:val="008270D4"/>
    <w:rsid w:val="00831D65"/>
    <w:rsid w:val="0083658B"/>
    <w:rsid w:val="00850AC9"/>
    <w:rsid w:val="00852223"/>
    <w:rsid w:val="008554D7"/>
    <w:rsid w:val="00864049"/>
    <w:rsid w:val="0087172D"/>
    <w:rsid w:val="00872259"/>
    <w:rsid w:val="00873628"/>
    <w:rsid w:val="008810F7"/>
    <w:rsid w:val="00883993"/>
    <w:rsid w:val="00885E02"/>
    <w:rsid w:val="00892EB5"/>
    <w:rsid w:val="00895458"/>
    <w:rsid w:val="00895CAB"/>
    <w:rsid w:val="00896A6F"/>
    <w:rsid w:val="008A1930"/>
    <w:rsid w:val="008B21CC"/>
    <w:rsid w:val="008B2684"/>
    <w:rsid w:val="008B65DF"/>
    <w:rsid w:val="008D5C57"/>
    <w:rsid w:val="008D6300"/>
    <w:rsid w:val="008E4FE2"/>
    <w:rsid w:val="008E7A97"/>
    <w:rsid w:val="008F2038"/>
    <w:rsid w:val="008F350E"/>
    <w:rsid w:val="00911F9A"/>
    <w:rsid w:val="00912177"/>
    <w:rsid w:val="00915DF6"/>
    <w:rsid w:val="0091679F"/>
    <w:rsid w:val="00924D7D"/>
    <w:rsid w:val="00925DC1"/>
    <w:rsid w:val="00931AA5"/>
    <w:rsid w:val="00940BE0"/>
    <w:rsid w:val="00950F81"/>
    <w:rsid w:val="00951257"/>
    <w:rsid w:val="0095250D"/>
    <w:rsid w:val="009529E2"/>
    <w:rsid w:val="00955273"/>
    <w:rsid w:val="0096089E"/>
    <w:rsid w:val="00963508"/>
    <w:rsid w:val="00973CA5"/>
    <w:rsid w:val="00981804"/>
    <w:rsid w:val="00981831"/>
    <w:rsid w:val="00982386"/>
    <w:rsid w:val="00982DD1"/>
    <w:rsid w:val="00984313"/>
    <w:rsid w:val="00991C50"/>
    <w:rsid w:val="00991C9B"/>
    <w:rsid w:val="00992EA0"/>
    <w:rsid w:val="00993A12"/>
    <w:rsid w:val="009A5A18"/>
    <w:rsid w:val="009A5C7D"/>
    <w:rsid w:val="009B4103"/>
    <w:rsid w:val="009C0B24"/>
    <w:rsid w:val="009C48B4"/>
    <w:rsid w:val="009D5A7D"/>
    <w:rsid w:val="009E15E0"/>
    <w:rsid w:val="009E5BA6"/>
    <w:rsid w:val="009F678A"/>
    <w:rsid w:val="00A121E6"/>
    <w:rsid w:val="00A1450F"/>
    <w:rsid w:val="00A15571"/>
    <w:rsid w:val="00A15D8E"/>
    <w:rsid w:val="00A32DE4"/>
    <w:rsid w:val="00A35CB4"/>
    <w:rsid w:val="00A372FD"/>
    <w:rsid w:val="00A403B5"/>
    <w:rsid w:val="00A406DA"/>
    <w:rsid w:val="00A4434E"/>
    <w:rsid w:val="00A55CAF"/>
    <w:rsid w:val="00A611EA"/>
    <w:rsid w:val="00A638A2"/>
    <w:rsid w:val="00A74480"/>
    <w:rsid w:val="00A9532B"/>
    <w:rsid w:val="00AA2F8F"/>
    <w:rsid w:val="00AA6FB0"/>
    <w:rsid w:val="00AA79E0"/>
    <w:rsid w:val="00AC2265"/>
    <w:rsid w:val="00AC6EE2"/>
    <w:rsid w:val="00AD1329"/>
    <w:rsid w:val="00AD1AF8"/>
    <w:rsid w:val="00AD51AC"/>
    <w:rsid w:val="00AD5F34"/>
    <w:rsid w:val="00AD7627"/>
    <w:rsid w:val="00AE3C36"/>
    <w:rsid w:val="00AF274E"/>
    <w:rsid w:val="00AF2C5E"/>
    <w:rsid w:val="00AF52C6"/>
    <w:rsid w:val="00AF5C6E"/>
    <w:rsid w:val="00B018DA"/>
    <w:rsid w:val="00B1351F"/>
    <w:rsid w:val="00B17884"/>
    <w:rsid w:val="00B31B44"/>
    <w:rsid w:val="00B3510C"/>
    <w:rsid w:val="00B452A8"/>
    <w:rsid w:val="00B4616D"/>
    <w:rsid w:val="00B75F41"/>
    <w:rsid w:val="00B776DB"/>
    <w:rsid w:val="00B8360A"/>
    <w:rsid w:val="00B84FA4"/>
    <w:rsid w:val="00B85A30"/>
    <w:rsid w:val="00B85D84"/>
    <w:rsid w:val="00B87284"/>
    <w:rsid w:val="00B935B2"/>
    <w:rsid w:val="00B97CBB"/>
    <w:rsid w:val="00BA2041"/>
    <w:rsid w:val="00BD5426"/>
    <w:rsid w:val="00BE7AB4"/>
    <w:rsid w:val="00C07C09"/>
    <w:rsid w:val="00C07EC3"/>
    <w:rsid w:val="00C22E53"/>
    <w:rsid w:val="00C25370"/>
    <w:rsid w:val="00C417C8"/>
    <w:rsid w:val="00C42820"/>
    <w:rsid w:val="00C54620"/>
    <w:rsid w:val="00C60036"/>
    <w:rsid w:val="00C6018F"/>
    <w:rsid w:val="00C6060D"/>
    <w:rsid w:val="00C60B06"/>
    <w:rsid w:val="00C62F49"/>
    <w:rsid w:val="00C95132"/>
    <w:rsid w:val="00CA04E5"/>
    <w:rsid w:val="00CA1443"/>
    <w:rsid w:val="00CA1E77"/>
    <w:rsid w:val="00CA5F67"/>
    <w:rsid w:val="00CB06E0"/>
    <w:rsid w:val="00CB3E29"/>
    <w:rsid w:val="00CB5586"/>
    <w:rsid w:val="00CB63E4"/>
    <w:rsid w:val="00CB6909"/>
    <w:rsid w:val="00CC38CC"/>
    <w:rsid w:val="00CD1F2E"/>
    <w:rsid w:val="00CD7142"/>
    <w:rsid w:val="00CF3FAC"/>
    <w:rsid w:val="00D10DE2"/>
    <w:rsid w:val="00D1124E"/>
    <w:rsid w:val="00D13205"/>
    <w:rsid w:val="00D14AE0"/>
    <w:rsid w:val="00D2725A"/>
    <w:rsid w:val="00D347B5"/>
    <w:rsid w:val="00D41387"/>
    <w:rsid w:val="00D44D3D"/>
    <w:rsid w:val="00D73870"/>
    <w:rsid w:val="00D760AC"/>
    <w:rsid w:val="00D833AF"/>
    <w:rsid w:val="00D909EB"/>
    <w:rsid w:val="00D961FE"/>
    <w:rsid w:val="00D976A8"/>
    <w:rsid w:val="00DA1E19"/>
    <w:rsid w:val="00DB0A48"/>
    <w:rsid w:val="00DB7655"/>
    <w:rsid w:val="00DB79E1"/>
    <w:rsid w:val="00DC5EE7"/>
    <w:rsid w:val="00DC736D"/>
    <w:rsid w:val="00DD09E5"/>
    <w:rsid w:val="00DD6C5E"/>
    <w:rsid w:val="00DD78B0"/>
    <w:rsid w:val="00DF0755"/>
    <w:rsid w:val="00DF2331"/>
    <w:rsid w:val="00DF7606"/>
    <w:rsid w:val="00E235D8"/>
    <w:rsid w:val="00E2377B"/>
    <w:rsid w:val="00E36798"/>
    <w:rsid w:val="00E371A2"/>
    <w:rsid w:val="00E42BB6"/>
    <w:rsid w:val="00E442D2"/>
    <w:rsid w:val="00E46F37"/>
    <w:rsid w:val="00E4772D"/>
    <w:rsid w:val="00E526DD"/>
    <w:rsid w:val="00E52D0F"/>
    <w:rsid w:val="00E57B94"/>
    <w:rsid w:val="00E60E1C"/>
    <w:rsid w:val="00E671BE"/>
    <w:rsid w:val="00E674D3"/>
    <w:rsid w:val="00E71BC4"/>
    <w:rsid w:val="00E80C25"/>
    <w:rsid w:val="00E91C51"/>
    <w:rsid w:val="00E92C63"/>
    <w:rsid w:val="00EA18A5"/>
    <w:rsid w:val="00EA7000"/>
    <w:rsid w:val="00EA7EEA"/>
    <w:rsid w:val="00EC509A"/>
    <w:rsid w:val="00EC5A6A"/>
    <w:rsid w:val="00ED59FE"/>
    <w:rsid w:val="00ED6812"/>
    <w:rsid w:val="00EE253D"/>
    <w:rsid w:val="00EF4F8F"/>
    <w:rsid w:val="00EF59EA"/>
    <w:rsid w:val="00F01740"/>
    <w:rsid w:val="00F10E25"/>
    <w:rsid w:val="00F21452"/>
    <w:rsid w:val="00F22801"/>
    <w:rsid w:val="00F25222"/>
    <w:rsid w:val="00F35AE3"/>
    <w:rsid w:val="00F4006E"/>
    <w:rsid w:val="00F42F23"/>
    <w:rsid w:val="00F52C63"/>
    <w:rsid w:val="00F52DBC"/>
    <w:rsid w:val="00F55F78"/>
    <w:rsid w:val="00F67DDF"/>
    <w:rsid w:val="00F71F5C"/>
    <w:rsid w:val="00F76884"/>
    <w:rsid w:val="00F95274"/>
    <w:rsid w:val="00F95576"/>
    <w:rsid w:val="00FA23C8"/>
    <w:rsid w:val="00FA2963"/>
    <w:rsid w:val="00FA75B7"/>
    <w:rsid w:val="00FB55E1"/>
    <w:rsid w:val="00FB610F"/>
    <w:rsid w:val="00FE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1"/>
    </o:shapelayout>
  </w:shapeDefaults>
  <w:doNotEmbedSmartTags/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link w:val="berschrift1Zchn"/>
    <w:uiPriority w:val="9"/>
    <w:qFormat/>
    <w:rsid w:val="00182AD3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3F0801"/>
    <w:rPr>
      <w:rFonts w:cs="Helvetica"/>
      <w:color w:val="000000"/>
    </w:rPr>
  </w:style>
  <w:style w:type="paragraph" w:styleId="NurText">
    <w:name w:val="Plain Text"/>
    <w:basedOn w:val="Standard"/>
    <w:link w:val="NurTextZchn"/>
    <w:uiPriority w:val="99"/>
    <w:unhideWhenUsed/>
    <w:rsid w:val="0054403B"/>
    <w:rPr>
      <w:rFonts w:ascii="Consolas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uiPriority w:val="99"/>
    <w:rsid w:val="0054403B"/>
    <w:rPr>
      <w:rFonts w:ascii="Consolas" w:hAnsi="Consolas" w:cs="Consolas"/>
      <w:sz w:val="21"/>
      <w:szCs w:val="21"/>
    </w:rPr>
  </w:style>
  <w:style w:type="character" w:customStyle="1" w:styleId="berschrift1Zchn">
    <w:name w:val="Überschrift 1 Zchn"/>
    <w:link w:val="berschrift1"/>
    <w:uiPriority w:val="9"/>
    <w:rsid w:val="00182AD3"/>
    <w:rPr>
      <w:rFonts w:ascii="Times New Roman" w:hAnsi="Times New Roman"/>
      <w:b/>
      <w:bCs/>
      <w:kern w:val="36"/>
      <w:sz w:val="48"/>
      <w:szCs w:val="48"/>
    </w:rPr>
  </w:style>
  <w:style w:type="character" w:styleId="Hyperlink">
    <w:name w:val="Hyperlink"/>
    <w:uiPriority w:val="99"/>
    <w:unhideWhenUsed/>
    <w:rsid w:val="00F52C63"/>
    <w:rPr>
      <w:color w:val="0000FF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8262C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7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5EE2A.3E295170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rvice.amazone.de/austausch/Innovations-2019.zip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671</Words>
  <Characters>4512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LinksUpToDate>false</LinksUpToDate>
  <CharactersWithSpaces>5173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Jahresbericht 2008</dc:title>
  <dc:subject/>
  <dc:creator/>
  <cp:keywords/>
  <cp:lastModifiedBy/>
  <cp:revision>1</cp:revision>
  <dcterms:created xsi:type="dcterms:W3CDTF">2020-04-24T16:20:00Z</dcterms:created>
  <dcterms:modified xsi:type="dcterms:W3CDTF">2020-04-27T08:26:00Z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-1317831581</vt:i4>
  </property>
  <property fmtid="{D5CDD505-2E9C-101B-9397-08002B2CF9AE}" pid="4" name="_PreviousAdHocReviewCycleID">
    <vt:i4>1741093211</vt:i4>
  </property>
</Properties>
</file>